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3D5AC" w14:textId="61B663DA" w:rsidR="00B65A85" w:rsidRPr="00FA123D" w:rsidRDefault="00B65A85" w:rsidP="00B65A85">
      <w:pPr>
        <w:spacing w:line="259" w:lineRule="auto"/>
        <w:rPr>
          <w:rFonts w:ascii="Arial" w:hAnsi="Arial" w:cs="Arial"/>
          <w:sz w:val="20"/>
          <w:szCs w:val="20"/>
        </w:rPr>
      </w:pPr>
      <w:r w:rsidRPr="00FA123D">
        <w:rPr>
          <w:rFonts w:ascii="Arial" w:hAnsi="Arial" w:cs="Arial"/>
          <w:sz w:val="20"/>
          <w:szCs w:val="20"/>
        </w:rPr>
        <w:t>September 202</w:t>
      </w:r>
      <w:r w:rsidR="0016502B" w:rsidRPr="00FA123D">
        <w:rPr>
          <w:rFonts w:ascii="Arial" w:hAnsi="Arial" w:cs="Arial"/>
          <w:sz w:val="20"/>
          <w:szCs w:val="20"/>
        </w:rPr>
        <w:t>6</w:t>
      </w:r>
    </w:p>
    <w:p w14:paraId="0BB91063" w14:textId="77777777" w:rsidR="00B65A85" w:rsidRPr="00FA123D" w:rsidRDefault="00B65A85" w:rsidP="00B65A85">
      <w:pPr>
        <w:spacing w:line="259" w:lineRule="auto"/>
        <w:rPr>
          <w:rFonts w:ascii="Arial" w:hAnsi="Arial" w:cs="Arial"/>
          <w:sz w:val="20"/>
          <w:szCs w:val="20"/>
        </w:rPr>
      </w:pPr>
    </w:p>
    <w:p w14:paraId="55B664D4" w14:textId="77777777" w:rsidR="00B65A85" w:rsidRPr="00FA123D" w:rsidRDefault="00B65A85" w:rsidP="00B65A85">
      <w:pPr>
        <w:rPr>
          <w:rFonts w:ascii="Arial" w:hAnsi="Arial" w:cs="Arial"/>
          <w:sz w:val="20"/>
          <w:szCs w:val="20"/>
        </w:rPr>
      </w:pPr>
    </w:p>
    <w:p w14:paraId="51470210" w14:textId="77777777" w:rsidR="00B65A85" w:rsidRPr="00FA123D" w:rsidRDefault="00B65A85" w:rsidP="00B65A85">
      <w:pPr>
        <w:rPr>
          <w:rFonts w:ascii="Arial" w:hAnsi="Arial" w:cs="Arial"/>
          <w:sz w:val="20"/>
          <w:szCs w:val="20"/>
        </w:rPr>
      </w:pPr>
      <w:r w:rsidRPr="00FA123D">
        <w:rPr>
          <w:rFonts w:ascii="Arial" w:hAnsi="Arial" w:cs="Arial"/>
          <w:sz w:val="20"/>
          <w:szCs w:val="20"/>
        </w:rPr>
        <w:t>Dear Parent/Carer</w:t>
      </w:r>
    </w:p>
    <w:p w14:paraId="2C2712FB" w14:textId="77777777" w:rsidR="00B65A85" w:rsidRPr="00FA123D" w:rsidRDefault="00B65A85" w:rsidP="00B65A85">
      <w:pPr>
        <w:rPr>
          <w:rFonts w:ascii="Arial" w:hAnsi="Arial" w:cs="Arial"/>
          <w:sz w:val="20"/>
          <w:szCs w:val="20"/>
        </w:rPr>
      </w:pPr>
    </w:p>
    <w:p w14:paraId="720FE1A0" w14:textId="0906CB9E" w:rsidR="00B65A85" w:rsidRPr="00FA123D" w:rsidRDefault="00B65A85" w:rsidP="00B65A85">
      <w:pPr>
        <w:jc w:val="center"/>
        <w:rPr>
          <w:rFonts w:ascii="Arial" w:hAnsi="Arial" w:cs="Arial"/>
          <w:b/>
          <w:bCs/>
          <w:sz w:val="20"/>
          <w:szCs w:val="20"/>
          <w:u w:val="single"/>
        </w:rPr>
      </w:pPr>
      <w:r w:rsidRPr="00FA123D">
        <w:rPr>
          <w:rFonts w:ascii="Arial" w:hAnsi="Arial" w:cs="Arial"/>
          <w:b/>
          <w:bCs/>
          <w:sz w:val="20"/>
          <w:szCs w:val="20"/>
          <w:u w:val="single"/>
        </w:rPr>
        <w:t>Year 7 Day Trip to Boulogne-Sur-Mer – 1</w:t>
      </w:r>
      <w:r w:rsidR="0016502B" w:rsidRPr="00FA123D">
        <w:rPr>
          <w:rFonts w:ascii="Arial" w:hAnsi="Arial" w:cs="Arial"/>
          <w:b/>
          <w:bCs/>
          <w:sz w:val="20"/>
          <w:szCs w:val="20"/>
          <w:u w:val="single"/>
        </w:rPr>
        <w:t>2</w:t>
      </w:r>
      <w:r w:rsidRPr="00FA123D">
        <w:rPr>
          <w:rFonts w:ascii="Arial" w:hAnsi="Arial" w:cs="Arial"/>
          <w:b/>
          <w:bCs/>
          <w:sz w:val="20"/>
          <w:szCs w:val="20"/>
          <w:u w:val="single"/>
          <w:vertAlign w:val="superscript"/>
        </w:rPr>
        <w:t>th</w:t>
      </w:r>
      <w:r w:rsidRPr="00FA123D">
        <w:rPr>
          <w:rFonts w:ascii="Arial" w:hAnsi="Arial" w:cs="Arial"/>
          <w:b/>
          <w:bCs/>
          <w:sz w:val="20"/>
          <w:szCs w:val="20"/>
          <w:u w:val="single"/>
        </w:rPr>
        <w:t xml:space="preserve"> June 202</w:t>
      </w:r>
      <w:r w:rsidR="00FD6370" w:rsidRPr="00FA123D">
        <w:rPr>
          <w:rFonts w:ascii="Arial" w:hAnsi="Arial" w:cs="Arial"/>
          <w:b/>
          <w:bCs/>
          <w:sz w:val="20"/>
          <w:szCs w:val="20"/>
          <w:u w:val="single"/>
        </w:rPr>
        <w:t>7</w:t>
      </w:r>
    </w:p>
    <w:p w14:paraId="664FAB09" w14:textId="77777777" w:rsidR="00B65A85" w:rsidRPr="00FA123D" w:rsidRDefault="00B65A85" w:rsidP="00B65A85">
      <w:pPr>
        <w:jc w:val="center"/>
        <w:rPr>
          <w:rFonts w:ascii="Arial" w:hAnsi="Arial" w:cs="Arial"/>
          <w:b/>
          <w:sz w:val="20"/>
          <w:szCs w:val="20"/>
          <w:u w:val="single"/>
        </w:rPr>
      </w:pPr>
    </w:p>
    <w:p w14:paraId="19617879" w14:textId="77777777" w:rsidR="00B65A85" w:rsidRPr="00FA123D" w:rsidRDefault="00B65A85" w:rsidP="00B65A85">
      <w:pPr>
        <w:jc w:val="both"/>
        <w:rPr>
          <w:rFonts w:ascii="Arial" w:hAnsi="Arial" w:cs="Arial"/>
          <w:sz w:val="20"/>
          <w:szCs w:val="20"/>
        </w:rPr>
      </w:pPr>
      <w:r w:rsidRPr="00FA123D">
        <w:rPr>
          <w:rFonts w:ascii="Arial" w:hAnsi="Arial" w:cs="Arial"/>
          <w:sz w:val="20"/>
          <w:szCs w:val="20"/>
        </w:rPr>
        <w:t>The Modern Languages Department is excited to announce a day trip to Boulogne-Sur-Mer, France, for Year 7 students. We understand that longer residential trips can be costly, so we are pleased to offer this affordable day visit through WST Travel, with 57 student places available. Bradon Forest staff will accompany the group throughout the trip.</w:t>
      </w:r>
    </w:p>
    <w:p w14:paraId="4B578BA1" w14:textId="77777777" w:rsidR="00B65A85" w:rsidRPr="00FA123D" w:rsidRDefault="00B65A85" w:rsidP="00B65A85">
      <w:pPr>
        <w:jc w:val="both"/>
        <w:rPr>
          <w:rFonts w:ascii="Arial" w:hAnsi="Arial" w:cs="Arial"/>
          <w:sz w:val="20"/>
          <w:szCs w:val="20"/>
        </w:rPr>
      </w:pPr>
    </w:p>
    <w:p w14:paraId="789478E0" w14:textId="77777777" w:rsidR="00B65A85" w:rsidRPr="00FA123D" w:rsidRDefault="00B65A85" w:rsidP="00B65A85">
      <w:pPr>
        <w:jc w:val="both"/>
        <w:rPr>
          <w:rFonts w:ascii="Arial" w:hAnsi="Arial" w:cs="Arial"/>
          <w:sz w:val="20"/>
          <w:szCs w:val="20"/>
        </w:rPr>
      </w:pPr>
      <w:r w:rsidRPr="00FA123D">
        <w:rPr>
          <w:rFonts w:ascii="Arial" w:hAnsi="Arial" w:cs="Arial"/>
          <w:sz w:val="20"/>
          <w:szCs w:val="20"/>
        </w:rPr>
        <w:t xml:space="preserve">Boulogne is a traditional French town which will provide students with excellent opportunities to practise their French and gain more insight into French culture.  The programme for the day will include a visit to Boulogne old town, the world famous </w:t>
      </w:r>
      <w:proofErr w:type="spellStart"/>
      <w:r w:rsidRPr="00FA123D">
        <w:rPr>
          <w:rFonts w:ascii="Arial" w:hAnsi="Arial" w:cs="Arial"/>
          <w:sz w:val="20"/>
          <w:szCs w:val="20"/>
        </w:rPr>
        <w:t>Nausicaá</w:t>
      </w:r>
      <w:proofErr w:type="spellEnd"/>
      <w:r w:rsidRPr="00FA123D">
        <w:rPr>
          <w:rFonts w:ascii="Arial" w:hAnsi="Arial" w:cs="Arial"/>
          <w:sz w:val="20"/>
          <w:szCs w:val="20"/>
        </w:rPr>
        <w:t xml:space="preserve"> Aquarium and a French supermarket</w:t>
      </w:r>
    </w:p>
    <w:p w14:paraId="72EE1DF6" w14:textId="77777777" w:rsidR="00B65A85" w:rsidRPr="00FA123D" w:rsidRDefault="00B65A85" w:rsidP="00B65A85">
      <w:pPr>
        <w:jc w:val="both"/>
        <w:rPr>
          <w:rFonts w:ascii="Arial" w:hAnsi="Arial" w:cs="Arial"/>
          <w:sz w:val="20"/>
          <w:szCs w:val="20"/>
        </w:rPr>
      </w:pPr>
    </w:p>
    <w:p w14:paraId="3400587C" w14:textId="2AEE5EE3" w:rsidR="00B65A85" w:rsidRPr="00FA123D" w:rsidRDefault="00B65A85" w:rsidP="00B65A85">
      <w:pPr>
        <w:jc w:val="both"/>
        <w:rPr>
          <w:rFonts w:ascii="Arial" w:hAnsi="Arial" w:cs="Arial"/>
          <w:sz w:val="20"/>
          <w:szCs w:val="20"/>
        </w:rPr>
      </w:pPr>
      <w:r w:rsidRPr="00FA123D">
        <w:rPr>
          <w:rFonts w:ascii="Arial" w:hAnsi="Arial" w:cs="Arial"/>
          <w:sz w:val="20"/>
          <w:szCs w:val="20"/>
        </w:rPr>
        <w:t>Exact timings will be confirmed in due course, but we shall depart from school by coach to France at approximately midnight on the evening of Friday 1</w:t>
      </w:r>
      <w:r w:rsidR="0016502B" w:rsidRPr="00FA123D">
        <w:rPr>
          <w:rFonts w:ascii="Arial" w:hAnsi="Arial" w:cs="Arial"/>
          <w:sz w:val="20"/>
          <w:szCs w:val="20"/>
        </w:rPr>
        <w:t>1</w:t>
      </w:r>
      <w:r w:rsidRPr="00FA123D">
        <w:rPr>
          <w:rFonts w:ascii="Arial" w:hAnsi="Arial" w:cs="Arial"/>
          <w:sz w:val="20"/>
          <w:szCs w:val="20"/>
          <w:vertAlign w:val="superscript"/>
        </w:rPr>
        <w:t>th</w:t>
      </w:r>
      <w:r w:rsidRPr="00FA123D">
        <w:rPr>
          <w:rFonts w:ascii="Arial" w:hAnsi="Arial" w:cs="Arial"/>
          <w:sz w:val="20"/>
          <w:szCs w:val="20"/>
        </w:rPr>
        <w:t xml:space="preserve"> June and return to school on Saturday 1</w:t>
      </w:r>
      <w:r w:rsidR="00C867C6" w:rsidRPr="00FA123D">
        <w:rPr>
          <w:rFonts w:ascii="Arial" w:hAnsi="Arial" w:cs="Arial"/>
          <w:sz w:val="20"/>
          <w:szCs w:val="20"/>
        </w:rPr>
        <w:t>2</w:t>
      </w:r>
      <w:r w:rsidRPr="00FA123D">
        <w:rPr>
          <w:rFonts w:ascii="Arial" w:hAnsi="Arial" w:cs="Arial"/>
          <w:sz w:val="20"/>
          <w:szCs w:val="20"/>
        </w:rPr>
        <w:t xml:space="preserve">th June at about midnight. We will sleep on the coach and arrive in Boulogne at about 8.30am French time after making the ferry crossing to France. </w:t>
      </w:r>
    </w:p>
    <w:p w14:paraId="0C4F591A" w14:textId="77777777" w:rsidR="00B65A85" w:rsidRPr="00FA123D" w:rsidRDefault="00B65A85" w:rsidP="00B65A85">
      <w:pPr>
        <w:jc w:val="both"/>
        <w:rPr>
          <w:rFonts w:ascii="Arial" w:hAnsi="Arial" w:cs="Arial"/>
          <w:sz w:val="20"/>
          <w:szCs w:val="20"/>
        </w:rPr>
      </w:pPr>
    </w:p>
    <w:p w14:paraId="5B19FBEE" w14:textId="1B747EEF" w:rsidR="00B65A85" w:rsidRPr="00FA123D" w:rsidRDefault="00B65A85" w:rsidP="00B65A85">
      <w:pPr>
        <w:jc w:val="both"/>
        <w:rPr>
          <w:rFonts w:ascii="Arial" w:hAnsi="Arial" w:cs="Arial"/>
          <w:color w:val="000000" w:themeColor="text1"/>
          <w:sz w:val="20"/>
          <w:szCs w:val="20"/>
        </w:rPr>
      </w:pPr>
      <w:r w:rsidRPr="00FA123D">
        <w:rPr>
          <w:rFonts w:ascii="Arial" w:hAnsi="Arial" w:cs="Arial"/>
          <w:sz w:val="20"/>
          <w:szCs w:val="20"/>
        </w:rPr>
        <w:t xml:space="preserve">The cost of the trip is </w:t>
      </w:r>
      <w:r w:rsidRPr="00FA123D">
        <w:rPr>
          <w:rFonts w:ascii="Arial" w:hAnsi="Arial" w:cs="Arial"/>
          <w:b/>
          <w:bCs/>
          <w:sz w:val="20"/>
          <w:szCs w:val="20"/>
        </w:rPr>
        <w:t>£1</w:t>
      </w:r>
      <w:r w:rsidR="00C867C6" w:rsidRPr="00FA123D">
        <w:rPr>
          <w:rFonts w:ascii="Arial" w:hAnsi="Arial" w:cs="Arial"/>
          <w:b/>
          <w:bCs/>
          <w:sz w:val="20"/>
          <w:szCs w:val="20"/>
        </w:rPr>
        <w:t>35</w:t>
      </w:r>
      <w:r w:rsidRPr="00FA123D">
        <w:rPr>
          <w:rFonts w:ascii="Arial" w:hAnsi="Arial" w:cs="Arial"/>
          <w:b/>
          <w:bCs/>
          <w:sz w:val="20"/>
          <w:szCs w:val="20"/>
        </w:rPr>
        <w:t>.00</w:t>
      </w:r>
      <w:r w:rsidRPr="00FA123D">
        <w:rPr>
          <w:rFonts w:ascii="Arial" w:hAnsi="Arial" w:cs="Arial"/>
          <w:sz w:val="20"/>
          <w:szCs w:val="20"/>
        </w:rPr>
        <w:t xml:space="preserve"> which includes all travel and admission fees to </w:t>
      </w:r>
      <w:proofErr w:type="spellStart"/>
      <w:r w:rsidRPr="00FA123D">
        <w:rPr>
          <w:rFonts w:ascii="Arial" w:hAnsi="Arial" w:cs="Arial"/>
          <w:sz w:val="20"/>
          <w:szCs w:val="20"/>
        </w:rPr>
        <w:t>Nausicaá</w:t>
      </w:r>
      <w:proofErr w:type="spellEnd"/>
      <w:r w:rsidRPr="00FA123D">
        <w:rPr>
          <w:rFonts w:ascii="Arial" w:hAnsi="Arial" w:cs="Arial"/>
          <w:sz w:val="20"/>
          <w:szCs w:val="20"/>
        </w:rPr>
        <w:t xml:space="preserve"> Aquarium and insurance. Meals are </w:t>
      </w:r>
      <w:r w:rsidRPr="00FA123D">
        <w:rPr>
          <w:rFonts w:ascii="Arial" w:hAnsi="Arial" w:cs="Arial"/>
          <w:b/>
          <w:bCs/>
          <w:sz w:val="20"/>
          <w:szCs w:val="20"/>
        </w:rPr>
        <w:t>not included</w:t>
      </w:r>
      <w:r w:rsidRPr="00FA123D">
        <w:rPr>
          <w:rFonts w:ascii="Arial" w:hAnsi="Arial" w:cs="Arial"/>
          <w:sz w:val="20"/>
          <w:szCs w:val="20"/>
        </w:rPr>
        <w:t xml:space="preserve"> so pupils will either have to bring food and snacks with them or money to cover this.</w:t>
      </w:r>
      <w:r w:rsidRPr="00FA123D">
        <w:rPr>
          <w:rFonts w:ascii="Arial" w:hAnsi="Arial" w:cs="Arial"/>
          <w:color w:val="000000" w:themeColor="text1"/>
          <w:sz w:val="20"/>
          <w:szCs w:val="20"/>
        </w:rPr>
        <w:t xml:space="preserve"> If you are in receipt of Pupil Premium funding, this will be reduced to £1</w:t>
      </w:r>
      <w:r w:rsidR="00215C61" w:rsidRPr="00FA123D">
        <w:rPr>
          <w:rFonts w:ascii="Arial" w:hAnsi="Arial" w:cs="Arial"/>
          <w:color w:val="000000" w:themeColor="text1"/>
          <w:sz w:val="20"/>
          <w:szCs w:val="20"/>
        </w:rPr>
        <w:t>1</w:t>
      </w:r>
      <w:r w:rsidRPr="00FA123D">
        <w:rPr>
          <w:rFonts w:ascii="Arial" w:hAnsi="Arial" w:cs="Arial"/>
          <w:color w:val="000000" w:themeColor="text1"/>
          <w:sz w:val="20"/>
          <w:szCs w:val="20"/>
        </w:rPr>
        <w:t>5.00</w:t>
      </w:r>
    </w:p>
    <w:p w14:paraId="0EE2D03A" w14:textId="77777777" w:rsidR="00B65A85" w:rsidRPr="00FA123D" w:rsidRDefault="00B65A85" w:rsidP="00B65A85">
      <w:pPr>
        <w:jc w:val="both"/>
        <w:rPr>
          <w:rFonts w:ascii="Arial" w:hAnsi="Arial" w:cs="Arial"/>
          <w:color w:val="000000" w:themeColor="text1"/>
          <w:sz w:val="20"/>
          <w:szCs w:val="20"/>
        </w:rPr>
      </w:pPr>
    </w:p>
    <w:p w14:paraId="2E5AF0BA" w14:textId="792D6F47" w:rsidR="00B65A85" w:rsidRPr="00FA123D" w:rsidRDefault="00B65A85" w:rsidP="00B65A85">
      <w:pPr>
        <w:jc w:val="both"/>
        <w:rPr>
          <w:rFonts w:ascii="Arial" w:hAnsi="Arial" w:cs="Arial"/>
          <w:color w:val="000000" w:themeColor="text1"/>
          <w:sz w:val="20"/>
          <w:szCs w:val="20"/>
        </w:rPr>
      </w:pPr>
      <w:r w:rsidRPr="00FA123D">
        <w:rPr>
          <w:rFonts w:ascii="Arial" w:hAnsi="Arial" w:cs="Arial"/>
          <w:color w:val="000000" w:themeColor="text1"/>
          <w:sz w:val="20"/>
          <w:szCs w:val="20"/>
        </w:rPr>
        <w:t xml:space="preserve">If your child would like to participate in this trip, please give your consent </w:t>
      </w:r>
      <w:r w:rsidR="00176151" w:rsidRPr="00FA123D">
        <w:rPr>
          <w:rFonts w:ascii="Arial" w:hAnsi="Arial" w:cs="Arial"/>
          <w:color w:val="000000" w:themeColor="text1"/>
          <w:sz w:val="20"/>
          <w:szCs w:val="20"/>
        </w:rPr>
        <w:t xml:space="preserve">and pay your deposit </w:t>
      </w:r>
      <w:r w:rsidRPr="00FA123D">
        <w:rPr>
          <w:rFonts w:ascii="Arial" w:hAnsi="Arial" w:cs="Arial"/>
          <w:color w:val="000000" w:themeColor="text1"/>
          <w:sz w:val="20"/>
          <w:szCs w:val="20"/>
        </w:rPr>
        <w:t xml:space="preserve">via </w:t>
      </w:r>
      <w:proofErr w:type="spellStart"/>
      <w:r w:rsidRPr="00FA123D">
        <w:rPr>
          <w:rFonts w:ascii="Arial" w:hAnsi="Arial" w:cs="Arial"/>
          <w:color w:val="000000" w:themeColor="text1"/>
          <w:sz w:val="20"/>
          <w:szCs w:val="20"/>
        </w:rPr>
        <w:t>Parentpay</w:t>
      </w:r>
      <w:proofErr w:type="spellEnd"/>
      <w:r w:rsidRPr="00FA123D">
        <w:rPr>
          <w:rFonts w:ascii="Arial" w:hAnsi="Arial" w:cs="Arial"/>
          <w:color w:val="000000" w:themeColor="text1"/>
          <w:sz w:val="20"/>
          <w:szCs w:val="20"/>
        </w:rPr>
        <w:t xml:space="preserve"> no later than </w:t>
      </w:r>
      <w:r w:rsidRPr="00FA123D">
        <w:rPr>
          <w:rFonts w:ascii="Arial" w:hAnsi="Arial" w:cs="Arial"/>
          <w:b/>
          <w:bCs/>
          <w:color w:val="000000" w:themeColor="text1"/>
          <w:sz w:val="20"/>
          <w:szCs w:val="20"/>
        </w:rPr>
        <w:t xml:space="preserve">Monday </w:t>
      </w:r>
      <w:r w:rsidR="00C14DA0" w:rsidRPr="00FA123D">
        <w:rPr>
          <w:rFonts w:ascii="Arial" w:hAnsi="Arial" w:cs="Arial"/>
          <w:b/>
          <w:bCs/>
          <w:color w:val="000000" w:themeColor="text1"/>
          <w:sz w:val="20"/>
          <w:szCs w:val="20"/>
        </w:rPr>
        <w:t>1</w:t>
      </w:r>
      <w:r w:rsidR="00C14DA0" w:rsidRPr="00FA123D">
        <w:rPr>
          <w:rFonts w:ascii="Arial" w:hAnsi="Arial" w:cs="Arial"/>
          <w:b/>
          <w:bCs/>
          <w:color w:val="000000" w:themeColor="text1"/>
          <w:sz w:val="20"/>
          <w:szCs w:val="20"/>
          <w:vertAlign w:val="superscript"/>
        </w:rPr>
        <w:t>st</w:t>
      </w:r>
      <w:r w:rsidR="00C14DA0" w:rsidRPr="00FA123D">
        <w:rPr>
          <w:rFonts w:ascii="Arial" w:hAnsi="Arial" w:cs="Arial"/>
          <w:b/>
          <w:bCs/>
          <w:color w:val="000000" w:themeColor="text1"/>
          <w:sz w:val="20"/>
          <w:szCs w:val="20"/>
        </w:rPr>
        <w:t xml:space="preserve"> October 2026</w:t>
      </w:r>
      <w:r w:rsidRPr="00FA123D">
        <w:rPr>
          <w:rFonts w:ascii="Arial" w:hAnsi="Arial" w:cs="Arial"/>
          <w:color w:val="000000" w:themeColor="text1"/>
          <w:sz w:val="20"/>
          <w:szCs w:val="20"/>
        </w:rPr>
        <w:t>. If this trip is oversubscribed, a draw will take place and after the closing date, you will be informed if your child has a place or not on the trip</w:t>
      </w:r>
      <w:r w:rsidR="00C14DA0" w:rsidRPr="00FA123D">
        <w:rPr>
          <w:rFonts w:ascii="Arial" w:hAnsi="Arial" w:cs="Arial"/>
          <w:color w:val="000000" w:themeColor="text1"/>
          <w:sz w:val="20"/>
          <w:szCs w:val="20"/>
        </w:rPr>
        <w:t xml:space="preserve"> and your payment will be refunded if not </w:t>
      </w:r>
      <w:r w:rsidR="00063809" w:rsidRPr="00FA123D">
        <w:rPr>
          <w:rFonts w:ascii="Arial" w:hAnsi="Arial" w:cs="Arial"/>
          <w:color w:val="000000" w:themeColor="text1"/>
          <w:sz w:val="20"/>
          <w:szCs w:val="20"/>
        </w:rPr>
        <w:t>successful.</w:t>
      </w:r>
    </w:p>
    <w:p w14:paraId="71D1D720" w14:textId="77777777" w:rsidR="00B65A85" w:rsidRPr="00FA123D" w:rsidRDefault="00B65A85" w:rsidP="00B65A85">
      <w:pPr>
        <w:jc w:val="both"/>
        <w:rPr>
          <w:rFonts w:ascii="Arial" w:hAnsi="Arial" w:cs="Arial"/>
          <w:color w:val="000000" w:themeColor="text1"/>
          <w:sz w:val="20"/>
          <w:szCs w:val="20"/>
        </w:rPr>
      </w:pPr>
    </w:p>
    <w:p w14:paraId="1A36D260" w14:textId="77777777" w:rsidR="00B65A85" w:rsidRPr="00FA123D" w:rsidRDefault="00B65A85" w:rsidP="00B65A85">
      <w:pPr>
        <w:jc w:val="both"/>
        <w:rPr>
          <w:rFonts w:ascii="Arial" w:hAnsi="Arial" w:cs="Arial"/>
          <w:sz w:val="20"/>
          <w:szCs w:val="20"/>
        </w:rPr>
      </w:pPr>
      <w:r w:rsidRPr="00FA123D">
        <w:rPr>
          <w:rFonts w:ascii="Arial" w:hAnsi="Arial" w:cs="Arial"/>
          <w:sz w:val="20"/>
          <w:szCs w:val="20"/>
        </w:rPr>
        <w:t xml:space="preserve">The payment schedule once a place is confirmed is </w:t>
      </w:r>
    </w:p>
    <w:p w14:paraId="44316825" w14:textId="11C9D25C" w:rsidR="00B65A85" w:rsidRPr="00FA123D" w:rsidRDefault="00B65A85" w:rsidP="00B65A85">
      <w:pPr>
        <w:jc w:val="both"/>
        <w:rPr>
          <w:rFonts w:ascii="Arial" w:hAnsi="Arial" w:cs="Arial"/>
          <w:sz w:val="20"/>
          <w:szCs w:val="20"/>
        </w:rPr>
      </w:pPr>
      <w:r w:rsidRPr="00FA123D">
        <w:rPr>
          <w:rFonts w:ascii="Arial" w:hAnsi="Arial" w:cs="Arial"/>
          <w:sz w:val="20"/>
          <w:szCs w:val="20"/>
        </w:rPr>
        <w:t xml:space="preserve">£50.00 due </w:t>
      </w:r>
      <w:r w:rsidR="00063809" w:rsidRPr="00FA123D">
        <w:rPr>
          <w:rFonts w:ascii="Arial" w:hAnsi="Arial" w:cs="Arial"/>
          <w:sz w:val="20"/>
          <w:szCs w:val="20"/>
        </w:rPr>
        <w:t>01</w:t>
      </w:r>
      <w:r w:rsidRPr="00FA123D">
        <w:rPr>
          <w:rFonts w:ascii="Arial" w:hAnsi="Arial" w:cs="Arial"/>
          <w:sz w:val="20"/>
          <w:szCs w:val="20"/>
        </w:rPr>
        <w:t>/10/202</w:t>
      </w:r>
      <w:r w:rsidR="00063809" w:rsidRPr="00FA123D">
        <w:rPr>
          <w:rFonts w:ascii="Arial" w:hAnsi="Arial" w:cs="Arial"/>
          <w:sz w:val="20"/>
          <w:szCs w:val="20"/>
        </w:rPr>
        <w:t>6</w:t>
      </w:r>
      <w:r w:rsidRPr="00FA123D">
        <w:rPr>
          <w:rFonts w:ascii="Arial" w:hAnsi="Arial" w:cs="Arial"/>
          <w:sz w:val="20"/>
          <w:szCs w:val="20"/>
        </w:rPr>
        <w:t xml:space="preserve"> (</w:t>
      </w:r>
      <w:proofErr w:type="spellStart"/>
      <w:r w:rsidRPr="00FA123D">
        <w:rPr>
          <w:rFonts w:ascii="Arial" w:hAnsi="Arial" w:cs="Arial"/>
          <w:sz w:val="20"/>
          <w:szCs w:val="20"/>
        </w:rPr>
        <w:t>non refundable</w:t>
      </w:r>
      <w:proofErr w:type="spellEnd"/>
      <w:r w:rsidR="00BC4AB2" w:rsidRPr="00FA123D">
        <w:rPr>
          <w:rFonts w:ascii="Arial" w:hAnsi="Arial" w:cs="Arial"/>
          <w:sz w:val="20"/>
          <w:szCs w:val="20"/>
        </w:rPr>
        <w:t xml:space="preserve"> unless oversubscribed)</w:t>
      </w:r>
    </w:p>
    <w:p w14:paraId="367520EB" w14:textId="778C42F0" w:rsidR="00B65A85" w:rsidRPr="00FA123D" w:rsidRDefault="00B65A85" w:rsidP="00B65A85">
      <w:pPr>
        <w:jc w:val="both"/>
        <w:rPr>
          <w:rFonts w:ascii="Arial" w:hAnsi="Arial" w:cs="Arial"/>
          <w:sz w:val="20"/>
          <w:szCs w:val="20"/>
        </w:rPr>
      </w:pPr>
      <w:r w:rsidRPr="00FA123D">
        <w:rPr>
          <w:rFonts w:ascii="Arial" w:hAnsi="Arial" w:cs="Arial"/>
          <w:sz w:val="20"/>
          <w:szCs w:val="20"/>
        </w:rPr>
        <w:t xml:space="preserve">£50.00 due  </w:t>
      </w:r>
      <w:r w:rsidR="005328B3" w:rsidRPr="00FA123D">
        <w:rPr>
          <w:rFonts w:ascii="Arial" w:hAnsi="Arial" w:cs="Arial"/>
          <w:sz w:val="20"/>
          <w:szCs w:val="20"/>
        </w:rPr>
        <w:t>01</w:t>
      </w:r>
      <w:r w:rsidRPr="00FA123D">
        <w:rPr>
          <w:rFonts w:ascii="Arial" w:hAnsi="Arial" w:cs="Arial"/>
          <w:sz w:val="20"/>
          <w:szCs w:val="20"/>
        </w:rPr>
        <w:t>/11/202</w:t>
      </w:r>
      <w:r w:rsidR="005328B3" w:rsidRPr="00FA123D">
        <w:rPr>
          <w:rFonts w:ascii="Arial" w:hAnsi="Arial" w:cs="Arial"/>
          <w:sz w:val="20"/>
          <w:szCs w:val="20"/>
        </w:rPr>
        <w:t>6</w:t>
      </w:r>
    </w:p>
    <w:p w14:paraId="467CAA2B" w14:textId="78821F10" w:rsidR="00B65A85" w:rsidRPr="00FA123D" w:rsidRDefault="00B65A85" w:rsidP="00B65A85">
      <w:pPr>
        <w:jc w:val="both"/>
        <w:rPr>
          <w:rFonts w:ascii="Arial" w:hAnsi="Arial" w:cs="Arial"/>
          <w:sz w:val="20"/>
          <w:szCs w:val="20"/>
        </w:rPr>
      </w:pPr>
      <w:r w:rsidRPr="00FA123D">
        <w:rPr>
          <w:rFonts w:ascii="Arial" w:hAnsi="Arial" w:cs="Arial"/>
          <w:sz w:val="20"/>
          <w:szCs w:val="20"/>
        </w:rPr>
        <w:t>£</w:t>
      </w:r>
      <w:r w:rsidR="005328B3" w:rsidRPr="00FA123D">
        <w:rPr>
          <w:rFonts w:ascii="Arial" w:hAnsi="Arial" w:cs="Arial"/>
          <w:sz w:val="20"/>
          <w:szCs w:val="20"/>
        </w:rPr>
        <w:t>3</w:t>
      </w:r>
      <w:r w:rsidRPr="00FA123D">
        <w:rPr>
          <w:rFonts w:ascii="Arial" w:hAnsi="Arial" w:cs="Arial"/>
          <w:sz w:val="20"/>
          <w:szCs w:val="20"/>
        </w:rPr>
        <w:t>5.00 due</w:t>
      </w:r>
      <w:r w:rsidR="00D36A1D" w:rsidRPr="00FA123D">
        <w:rPr>
          <w:rFonts w:ascii="Arial" w:hAnsi="Arial" w:cs="Arial"/>
          <w:sz w:val="20"/>
          <w:szCs w:val="20"/>
        </w:rPr>
        <w:t xml:space="preserve">  </w:t>
      </w:r>
      <w:r w:rsidRPr="00FA123D">
        <w:rPr>
          <w:rFonts w:ascii="Arial" w:hAnsi="Arial" w:cs="Arial"/>
          <w:sz w:val="20"/>
          <w:szCs w:val="20"/>
        </w:rPr>
        <w:t xml:space="preserve"> </w:t>
      </w:r>
      <w:r w:rsidR="005328B3" w:rsidRPr="00FA123D">
        <w:rPr>
          <w:rFonts w:ascii="Arial" w:hAnsi="Arial" w:cs="Arial"/>
          <w:sz w:val="20"/>
          <w:szCs w:val="20"/>
        </w:rPr>
        <w:t>01/02/2027</w:t>
      </w:r>
    </w:p>
    <w:p w14:paraId="37990272" w14:textId="77777777" w:rsidR="00B65A85" w:rsidRPr="00FA123D" w:rsidRDefault="00B65A85" w:rsidP="00B65A85">
      <w:pPr>
        <w:jc w:val="both"/>
        <w:rPr>
          <w:rFonts w:ascii="Arial" w:hAnsi="Arial" w:cs="Arial"/>
          <w:sz w:val="20"/>
          <w:szCs w:val="20"/>
        </w:rPr>
      </w:pPr>
    </w:p>
    <w:p w14:paraId="03FFAC8E" w14:textId="77777777" w:rsidR="00B65A85" w:rsidRPr="00FA123D" w:rsidRDefault="00B65A85" w:rsidP="00B65A85">
      <w:pPr>
        <w:jc w:val="both"/>
        <w:rPr>
          <w:rFonts w:ascii="Arial" w:hAnsi="Arial" w:cs="Arial"/>
          <w:sz w:val="20"/>
          <w:szCs w:val="20"/>
        </w:rPr>
      </w:pPr>
      <w:r w:rsidRPr="00FA123D">
        <w:rPr>
          <w:rFonts w:ascii="Arial" w:hAnsi="Arial" w:cs="Arial"/>
          <w:sz w:val="20"/>
          <w:szCs w:val="20"/>
        </w:rPr>
        <w:t>Please note that all payments to the tour operator are non-refundable.</w:t>
      </w:r>
    </w:p>
    <w:p w14:paraId="028B6E99" w14:textId="77777777" w:rsidR="00B65A85" w:rsidRPr="00FA123D" w:rsidRDefault="00B65A85" w:rsidP="00B65A85">
      <w:pPr>
        <w:jc w:val="both"/>
        <w:rPr>
          <w:rFonts w:ascii="Arial" w:hAnsi="Arial" w:cs="Arial"/>
          <w:sz w:val="20"/>
          <w:szCs w:val="20"/>
        </w:rPr>
      </w:pPr>
    </w:p>
    <w:p w14:paraId="4CE5A1F7" w14:textId="00690080" w:rsidR="00B65A85" w:rsidRPr="00FA123D" w:rsidRDefault="00B65A85" w:rsidP="00B65A85">
      <w:pPr>
        <w:jc w:val="both"/>
        <w:rPr>
          <w:rFonts w:ascii="Arial" w:hAnsi="Arial" w:cs="Arial"/>
          <w:b/>
          <w:bCs/>
          <w:sz w:val="20"/>
          <w:szCs w:val="20"/>
        </w:rPr>
        <w:sectPr w:rsidR="00B65A85" w:rsidRPr="00FA123D" w:rsidSect="00D334AE">
          <w:headerReference w:type="default" r:id="rId6"/>
          <w:headerReference w:type="first" r:id="rId7"/>
          <w:footerReference w:type="first" r:id="rId8"/>
          <w:pgSz w:w="11906" w:h="16838"/>
          <w:pgMar w:top="2956" w:right="1440" w:bottom="1440" w:left="1440" w:header="708" w:footer="2659" w:gutter="0"/>
          <w:cols w:space="708"/>
          <w:titlePg/>
          <w:docGrid w:linePitch="360"/>
        </w:sectPr>
      </w:pPr>
      <w:r w:rsidRPr="00FA123D">
        <w:rPr>
          <w:rFonts w:ascii="Arial" w:hAnsi="Arial" w:cs="Arial"/>
          <w:b/>
          <w:bCs/>
          <w:sz w:val="20"/>
          <w:szCs w:val="20"/>
        </w:rPr>
        <w:t>Students must have their own passport, which must be valid for six months from the date of travel i.e. from 1</w:t>
      </w:r>
      <w:r w:rsidR="00C05BB9" w:rsidRPr="00FA123D">
        <w:rPr>
          <w:rFonts w:ascii="Arial" w:hAnsi="Arial" w:cs="Arial"/>
          <w:b/>
          <w:bCs/>
          <w:sz w:val="20"/>
          <w:szCs w:val="20"/>
        </w:rPr>
        <w:t>2</w:t>
      </w:r>
      <w:r w:rsidRPr="00FA123D">
        <w:rPr>
          <w:rFonts w:ascii="Arial" w:hAnsi="Arial" w:cs="Arial"/>
          <w:b/>
          <w:bCs/>
          <w:sz w:val="20"/>
          <w:szCs w:val="20"/>
          <w:vertAlign w:val="superscript"/>
        </w:rPr>
        <w:t>th</w:t>
      </w:r>
      <w:r w:rsidRPr="00FA123D">
        <w:rPr>
          <w:rFonts w:ascii="Arial" w:hAnsi="Arial" w:cs="Arial"/>
          <w:b/>
          <w:bCs/>
          <w:sz w:val="20"/>
          <w:szCs w:val="20"/>
        </w:rPr>
        <w:t xml:space="preserve"> June 202</w:t>
      </w:r>
      <w:r w:rsidR="00C05BB9" w:rsidRPr="00FA123D">
        <w:rPr>
          <w:rFonts w:ascii="Arial" w:hAnsi="Arial" w:cs="Arial"/>
          <w:b/>
          <w:bCs/>
          <w:sz w:val="20"/>
          <w:szCs w:val="20"/>
        </w:rPr>
        <w:t>7</w:t>
      </w:r>
      <w:r w:rsidRPr="00FA123D">
        <w:rPr>
          <w:rFonts w:ascii="Arial" w:hAnsi="Arial" w:cs="Arial"/>
          <w:b/>
          <w:bCs/>
          <w:sz w:val="20"/>
          <w:szCs w:val="20"/>
        </w:rPr>
        <w:t xml:space="preserve"> and a GHIC to be able to travel. Non-EU travellers may also be required to apply for an ETIAS which the EU is planning to introduce and can be applied for online.  </w:t>
      </w:r>
    </w:p>
    <w:p w14:paraId="08140BB4" w14:textId="77777777" w:rsidR="00836135" w:rsidRDefault="00836135" w:rsidP="00B65A85">
      <w:pPr>
        <w:jc w:val="both"/>
        <w:rPr>
          <w:rFonts w:ascii="Arial" w:hAnsi="Arial" w:cs="Arial"/>
          <w:sz w:val="20"/>
          <w:szCs w:val="20"/>
        </w:rPr>
      </w:pPr>
    </w:p>
    <w:p w14:paraId="37F7D2EC" w14:textId="77777777" w:rsidR="00836135" w:rsidRDefault="00836135" w:rsidP="00B65A85">
      <w:pPr>
        <w:jc w:val="both"/>
        <w:rPr>
          <w:rFonts w:ascii="Arial" w:hAnsi="Arial" w:cs="Arial"/>
          <w:sz w:val="20"/>
          <w:szCs w:val="20"/>
        </w:rPr>
      </w:pPr>
    </w:p>
    <w:p w14:paraId="1EB6762A" w14:textId="77777777" w:rsidR="00836135" w:rsidRDefault="00836135" w:rsidP="00B65A85">
      <w:pPr>
        <w:jc w:val="both"/>
        <w:rPr>
          <w:rFonts w:ascii="Arial" w:hAnsi="Arial" w:cs="Arial"/>
          <w:sz w:val="20"/>
          <w:szCs w:val="20"/>
        </w:rPr>
      </w:pPr>
    </w:p>
    <w:p w14:paraId="456BBF01" w14:textId="0411BFCD" w:rsidR="00B65A85" w:rsidRPr="00FA123D" w:rsidRDefault="00B65A85" w:rsidP="00B65A85">
      <w:pPr>
        <w:jc w:val="both"/>
        <w:rPr>
          <w:rFonts w:ascii="Arial" w:hAnsi="Arial" w:cs="Arial"/>
          <w:sz w:val="20"/>
          <w:szCs w:val="20"/>
        </w:rPr>
      </w:pPr>
      <w:r w:rsidRPr="00FA123D">
        <w:rPr>
          <w:rFonts w:ascii="Arial" w:hAnsi="Arial" w:cs="Arial"/>
          <w:sz w:val="20"/>
          <w:szCs w:val="20"/>
        </w:rPr>
        <w:t>Students should wear smart casual clothes and bring a small amount of spending money in Euros. Mobile phones are allowed for safety reasons, but the school cannot be responsible for any loss or damage.</w:t>
      </w:r>
    </w:p>
    <w:p w14:paraId="518B5A5C" w14:textId="77777777" w:rsidR="00B65A85" w:rsidRPr="00FA123D" w:rsidRDefault="00B65A85" w:rsidP="00B65A85">
      <w:pPr>
        <w:jc w:val="both"/>
        <w:rPr>
          <w:rFonts w:ascii="Arial" w:hAnsi="Arial" w:cs="Arial"/>
          <w:sz w:val="20"/>
          <w:szCs w:val="20"/>
        </w:rPr>
      </w:pPr>
    </w:p>
    <w:p w14:paraId="1A66F2C3" w14:textId="77777777" w:rsidR="00B65A85" w:rsidRPr="00FA123D" w:rsidRDefault="00B65A85" w:rsidP="00B65A85">
      <w:pPr>
        <w:jc w:val="both"/>
        <w:rPr>
          <w:rFonts w:ascii="Arial" w:hAnsi="Arial" w:cs="Arial"/>
          <w:b/>
          <w:bCs/>
          <w:sz w:val="20"/>
          <w:szCs w:val="20"/>
          <w:u w:val="single"/>
        </w:rPr>
      </w:pPr>
      <w:r w:rsidRPr="00FA123D">
        <w:rPr>
          <w:rFonts w:ascii="Arial" w:hAnsi="Arial" w:cs="Arial"/>
          <w:b/>
          <w:bCs/>
          <w:sz w:val="20"/>
          <w:szCs w:val="20"/>
          <w:u w:val="single"/>
        </w:rPr>
        <w:t>Behaviour</w:t>
      </w:r>
    </w:p>
    <w:p w14:paraId="7A7BE4ED" w14:textId="77777777" w:rsidR="00B65A85" w:rsidRPr="00FA123D" w:rsidRDefault="00B65A85" w:rsidP="00B65A85">
      <w:pPr>
        <w:jc w:val="both"/>
        <w:rPr>
          <w:rFonts w:ascii="Arial" w:hAnsi="Arial" w:cs="Arial"/>
          <w:b/>
          <w:bCs/>
          <w:sz w:val="20"/>
          <w:szCs w:val="20"/>
        </w:rPr>
      </w:pPr>
    </w:p>
    <w:p w14:paraId="7E0A50E1" w14:textId="77777777" w:rsidR="00B65A85" w:rsidRPr="00FA123D" w:rsidRDefault="00B65A85" w:rsidP="00B65A85">
      <w:pPr>
        <w:jc w:val="both"/>
        <w:rPr>
          <w:rFonts w:ascii="Arial" w:hAnsi="Arial" w:cs="Arial"/>
          <w:sz w:val="20"/>
          <w:szCs w:val="20"/>
        </w:rPr>
      </w:pPr>
      <w:r w:rsidRPr="00FA123D">
        <w:rPr>
          <w:rFonts w:ascii="Arial" w:hAnsi="Arial" w:cs="Arial"/>
          <w:sz w:val="20"/>
          <w:szCs w:val="20"/>
        </w:rPr>
        <w:t>Kindly note that your son/daughter’s place on the trip is dependent upon their continued good behaviour and attendance.</w:t>
      </w:r>
    </w:p>
    <w:p w14:paraId="6CCDC072" w14:textId="77777777" w:rsidR="00B65A85" w:rsidRPr="00FA123D" w:rsidRDefault="00B65A85" w:rsidP="00B65A85">
      <w:pPr>
        <w:jc w:val="both"/>
        <w:rPr>
          <w:rFonts w:ascii="Arial" w:hAnsi="Arial" w:cs="Arial"/>
          <w:sz w:val="20"/>
          <w:szCs w:val="20"/>
        </w:rPr>
      </w:pPr>
    </w:p>
    <w:p w14:paraId="2C5CC73B" w14:textId="77777777" w:rsidR="00B65A85" w:rsidRPr="00FA123D" w:rsidRDefault="00B65A85" w:rsidP="00B65A85">
      <w:pPr>
        <w:jc w:val="both"/>
        <w:rPr>
          <w:rFonts w:ascii="Arial" w:hAnsi="Arial" w:cs="Arial"/>
          <w:sz w:val="20"/>
          <w:szCs w:val="20"/>
        </w:rPr>
      </w:pPr>
      <w:r w:rsidRPr="00FA123D">
        <w:rPr>
          <w:rFonts w:ascii="Arial" w:hAnsi="Arial" w:cs="Arial"/>
          <w:sz w:val="20"/>
          <w:szCs w:val="20"/>
        </w:rPr>
        <w:t>Trips require students to demonstrate responsible and acceptable behaviour. The success of these visits is based on trust. The school reserves the right to exclude a student from going on a trip when the student has misbehaved on a previous trip, or whose general behaviour in lessons and around school has been persistently below the standard expected, and when a student could be seen as a risk to their personal safety and the safety of others.</w:t>
      </w:r>
    </w:p>
    <w:p w14:paraId="7E53F8F9" w14:textId="77777777" w:rsidR="00B65A85" w:rsidRPr="00FA123D" w:rsidRDefault="00B65A85" w:rsidP="00B65A85">
      <w:pPr>
        <w:jc w:val="both"/>
        <w:rPr>
          <w:rFonts w:ascii="Arial" w:hAnsi="Arial" w:cs="Arial"/>
          <w:sz w:val="20"/>
          <w:szCs w:val="20"/>
        </w:rPr>
      </w:pPr>
    </w:p>
    <w:p w14:paraId="768360CA" w14:textId="77777777" w:rsidR="00B65A85" w:rsidRPr="00FA123D" w:rsidRDefault="00B65A85" w:rsidP="00B65A85">
      <w:pPr>
        <w:jc w:val="both"/>
        <w:rPr>
          <w:rFonts w:ascii="Arial" w:hAnsi="Arial" w:cs="Arial"/>
          <w:sz w:val="20"/>
          <w:szCs w:val="20"/>
        </w:rPr>
      </w:pPr>
      <w:r w:rsidRPr="00FA123D">
        <w:rPr>
          <w:rFonts w:ascii="Arial" w:hAnsi="Arial" w:cs="Arial"/>
          <w:sz w:val="20"/>
          <w:szCs w:val="20"/>
        </w:rPr>
        <w:t>Therefore, students not demonstrating responsible and acceptable behaviour in school will be monitored closely. If we deem that your child’s behaviour raises concerns, this could have implications for them being able to take part in the visit. To this end, we will be monitoring the behaviour of the students taking part throughout the school year. If we are concerned about your child’s behaviour prior to the trip, we will contact you to discuss this. If there isn’t an improvement in the behaviour, their place on the trip could be at risk.</w:t>
      </w:r>
    </w:p>
    <w:p w14:paraId="29251ACC" w14:textId="77777777" w:rsidR="00B65A85" w:rsidRPr="00FA123D" w:rsidRDefault="00B65A85" w:rsidP="00B65A85">
      <w:pPr>
        <w:tabs>
          <w:tab w:val="left" w:pos="7560"/>
        </w:tabs>
        <w:jc w:val="both"/>
        <w:rPr>
          <w:rFonts w:ascii="Arial" w:hAnsi="Arial" w:cs="Arial"/>
          <w:b/>
          <w:sz w:val="20"/>
          <w:szCs w:val="20"/>
          <w:u w:val="single"/>
        </w:rPr>
      </w:pPr>
    </w:p>
    <w:p w14:paraId="0F81CFDD" w14:textId="77777777" w:rsidR="00B65A85" w:rsidRPr="00FA123D" w:rsidRDefault="00B65A85" w:rsidP="00B65A85">
      <w:pPr>
        <w:tabs>
          <w:tab w:val="left" w:pos="7560"/>
        </w:tabs>
        <w:jc w:val="both"/>
        <w:rPr>
          <w:rFonts w:ascii="Arial" w:hAnsi="Arial" w:cs="Arial"/>
          <w:b/>
          <w:sz w:val="20"/>
          <w:szCs w:val="20"/>
          <w:u w:val="single"/>
        </w:rPr>
      </w:pPr>
      <w:r w:rsidRPr="00FA123D">
        <w:rPr>
          <w:rFonts w:ascii="Arial" w:hAnsi="Arial" w:cs="Arial"/>
          <w:b/>
          <w:sz w:val="20"/>
          <w:szCs w:val="20"/>
          <w:u w:val="single"/>
        </w:rPr>
        <w:t>Attendance</w:t>
      </w:r>
    </w:p>
    <w:p w14:paraId="02101D44" w14:textId="77777777" w:rsidR="00B65A85" w:rsidRPr="00FA123D" w:rsidRDefault="00B65A85" w:rsidP="00B65A85">
      <w:pPr>
        <w:tabs>
          <w:tab w:val="left" w:pos="7560"/>
        </w:tabs>
        <w:jc w:val="both"/>
        <w:rPr>
          <w:rFonts w:ascii="Arial" w:hAnsi="Arial" w:cs="Arial"/>
          <w:b/>
          <w:sz w:val="20"/>
          <w:szCs w:val="20"/>
          <w:u w:val="single"/>
        </w:rPr>
      </w:pPr>
    </w:p>
    <w:p w14:paraId="3F3F7439" w14:textId="77777777" w:rsidR="00B65A85" w:rsidRPr="00FA123D" w:rsidRDefault="00B65A85" w:rsidP="00B65A85">
      <w:pPr>
        <w:jc w:val="both"/>
        <w:rPr>
          <w:rFonts w:ascii="Arial" w:hAnsi="Arial" w:cs="Arial"/>
          <w:sz w:val="20"/>
          <w:szCs w:val="20"/>
        </w:rPr>
      </w:pPr>
      <w:r w:rsidRPr="00FA123D">
        <w:rPr>
          <w:rFonts w:ascii="Arial" w:hAnsi="Arial" w:cs="Arial"/>
          <w:sz w:val="20"/>
          <w:szCs w:val="20"/>
        </w:rPr>
        <w:t>Attendance at school is very important. It is an indicator of a students’ level of well-being and ability to take part in school activities. We would expect that students taking part in this visit to have good attendance this academic year. We will therefore also be monitoring attendance to ascertain whether students are able to participate in the visit safely.</w:t>
      </w:r>
    </w:p>
    <w:p w14:paraId="005A833C" w14:textId="77777777" w:rsidR="00B65A85" w:rsidRPr="00FA123D" w:rsidRDefault="00B65A85" w:rsidP="00B65A85">
      <w:pPr>
        <w:jc w:val="both"/>
        <w:rPr>
          <w:rFonts w:ascii="Arial" w:hAnsi="Arial" w:cs="Arial"/>
          <w:sz w:val="20"/>
          <w:szCs w:val="20"/>
        </w:rPr>
      </w:pPr>
    </w:p>
    <w:p w14:paraId="2B6934B8" w14:textId="77777777" w:rsidR="00B65A85" w:rsidRPr="00FA123D" w:rsidRDefault="00B65A85" w:rsidP="00B65A85">
      <w:pPr>
        <w:jc w:val="both"/>
        <w:rPr>
          <w:rFonts w:ascii="Arial" w:hAnsi="Arial" w:cs="Arial"/>
          <w:b/>
          <w:bCs/>
          <w:sz w:val="20"/>
          <w:szCs w:val="20"/>
        </w:rPr>
      </w:pPr>
      <w:r w:rsidRPr="00FA123D">
        <w:rPr>
          <w:rFonts w:ascii="Arial" w:hAnsi="Arial" w:cs="Arial"/>
          <w:b/>
          <w:bCs/>
          <w:sz w:val="20"/>
          <w:szCs w:val="20"/>
        </w:rPr>
        <w:t xml:space="preserve">If after an offer of a place on this trip and/or payment, your child is unable to go on the trip as a result of poor behaviour, or exclusion, no refund will be available.  If your child is unable to participate for any other reason, a refund will be made if it has been possible to fill the place. If your child has a level of persistent non-attendance that is a cause for concern to the school, a meeting will be arranged to discuss whether they are able to take part in the trip safely. </w:t>
      </w:r>
    </w:p>
    <w:p w14:paraId="7E1838DB" w14:textId="77777777" w:rsidR="00B65A85" w:rsidRPr="00FA123D" w:rsidRDefault="00B65A85" w:rsidP="00B65A85">
      <w:pPr>
        <w:jc w:val="both"/>
        <w:rPr>
          <w:rFonts w:ascii="Arial" w:hAnsi="Arial" w:cs="Arial"/>
          <w:sz w:val="20"/>
          <w:szCs w:val="20"/>
        </w:rPr>
      </w:pPr>
    </w:p>
    <w:p w14:paraId="024A12C3" w14:textId="77777777" w:rsidR="00B65A85" w:rsidRPr="00FA123D" w:rsidRDefault="00B65A85" w:rsidP="00B65A85">
      <w:pPr>
        <w:spacing w:line="259" w:lineRule="auto"/>
        <w:jc w:val="both"/>
        <w:rPr>
          <w:rFonts w:ascii="Arial" w:hAnsi="Arial" w:cs="Arial"/>
          <w:sz w:val="20"/>
          <w:szCs w:val="20"/>
        </w:rPr>
      </w:pPr>
      <w:r w:rsidRPr="00FA123D">
        <w:rPr>
          <w:rFonts w:ascii="Arial" w:hAnsi="Arial" w:cs="Arial"/>
          <w:sz w:val="20"/>
          <w:szCs w:val="20"/>
        </w:rPr>
        <w:t>If you have any queries about the trip, please do not hesitate to contact me at the school on 01793 770570 or by email emarsh@bradonforest.wilts.sch.uk</w:t>
      </w:r>
    </w:p>
    <w:p w14:paraId="6EBE7736" w14:textId="77777777" w:rsidR="00B65A85" w:rsidRPr="00FA123D" w:rsidRDefault="00B65A85" w:rsidP="00B65A85">
      <w:pPr>
        <w:spacing w:line="259" w:lineRule="auto"/>
        <w:jc w:val="both"/>
        <w:rPr>
          <w:rFonts w:ascii="Arial" w:hAnsi="Arial" w:cs="Arial"/>
          <w:sz w:val="20"/>
          <w:szCs w:val="20"/>
        </w:rPr>
      </w:pPr>
    </w:p>
    <w:p w14:paraId="1BF0518D" w14:textId="77777777" w:rsidR="00B65A85" w:rsidRPr="00FA123D" w:rsidRDefault="00B65A85" w:rsidP="00B65A85">
      <w:pPr>
        <w:rPr>
          <w:rFonts w:ascii="Arial" w:hAnsi="Arial" w:cs="Arial"/>
          <w:i/>
          <w:iCs/>
          <w:sz w:val="20"/>
          <w:szCs w:val="20"/>
        </w:rPr>
      </w:pPr>
      <w:r w:rsidRPr="00FA123D">
        <w:rPr>
          <w:rFonts w:ascii="Arial" w:hAnsi="Arial" w:cs="Arial"/>
          <w:i/>
          <w:iCs/>
          <w:sz w:val="20"/>
          <w:szCs w:val="20"/>
        </w:rPr>
        <w:t>The school reserves the right to withdraw the offer of a place on the trip should a student’s behaviour be cause for concern over their ability to participate in a responsible and acceptable manner. The school also reserves the right to withdraw the offer of a place on the trip if there are concerns with regard to health and safety.</w:t>
      </w:r>
    </w:p>
    <w:p w14:paraId="6D754D3C" w14:textId="77777777" w:rsidR="00B65A85" w:rsidRPr="00FA123D" w:rsidRDefault="00B65A85" w:rsidP="00B65A85">
      <w:pPr>
        <w:rPr>
          <w:rFonts w:ascii="Arial" w:hAnsi="Arial" w:cs="Arial"/>
          <w:sz w:val="20"/>
          <w:szCs w:val="20"/>
        </w:rPr>
      </w:pPr>
    </w:p>
    <w:p w14:paraId="324EFC95" w14:textId="0EE54A00" w:rsidR="00B65A85" w:rsidRDefault="00B65A85" w:rsidP="00B65A85">
      <w:pPr>
        <w:rPr>
          <w:rFonts w:ascii="Arial" w:hAnsi="Arial" w:cs="Arial"/>
          <w:sz w:val="20"/>
          <w:szCs w:val="20"/>
        </w:rPr>
      </w:pPr>
      <w:r w:rsidRPr="00FA123D">
        <w:rPr>
          <w:rFonts w:ascii="Arial" w:hAnsi="Arial" w:cs="Arial"/>
          <w:sz w:val="20"/>
          <w:szCs w:val="20"/>
        </w:rPr>
        <w:t>Yours sincerely</w:t>
      </w:r>
    </w:p>
    <w:p w14:paraId="01E8B022" w14:textId="77777777" w:rsidR="00543B65" w:rsidRPr="00FA123D" w:rsidRDefault="00543B65" w:rsidP="00B65A85">
      <w:pPr>
        <w:rPr>
          <w:rFonts w:ascii="Arial" w:hAnsi="Arial" w:cs="Arial"/>
          <w:sz w:val="20"/>
          <w:szCs w:val="20"/>
        </w:rPr>
      </w:pPr>
    </w:p>
    <w:p w14:paraId="7F1F85A8" w14:textId="138D2F4D" w:rsidR="00B65A85" w:rsidRPr="00FA123D" w:rsidRDefault="00B65A85" w:rsidP="00B65A85">
      <w:pPr>
        <w:rPr>
          <w:rFonts w:ascii="Arial" w:hAnsi="Arial" w:cs="Arial"/>
          <w:sz w:val="20"/>
          <w:szCs w:val="20"/>
        </w:rPr>
      </w:pPr>
      <w:r w:rsidRPr="00FA123D">
        <w:rPr>
          <w:rFonts w:ascii="Harlow Solid Italic" w:hAnsi="Harlow Solid Italic" w:cs="Arial"/>
          <w:sz w:val="20"/>
          <w:szCs w:val="20"/>
        </w:rPr>
        <w:t>E Marsh</w:t>
      </w:r>
      <w:r w:rsidRPr="00FA123D">
        <w:rPr>
          <w:rFonts w:ascii="Harlow Solid Italic" w:hAnsi="Harlow Solid Italic" w:cs="Arial"/>
          <w:sz w:val="20"/>
          <w:szCs w:val="20"/>
        </w:rPr>
        <w:tab/>
      </w:r>
      <w:r w:rsidRPr="00FA123D">
        <w:rPr>
          <w:rFonts w:ascii="Harlow Solid Italic" w:hAnsi="Harlow Solid Italic" w:cs="Arial"/>
          <w:sz w:val="20"/>
          <w:szCs w:val="20"/>
        </w:rPr>
        <w:tab/>
      </w:r>
      <w:r w:rsidRPr="00FA123D">
        <w:rPr>
          <w:rFonts w:ascii="Harlow Solid Italic" w:hAnsi="Harlow Solid Italic" w:cs="Arial"/>
          <w:sz w:val="20"/>
          <w:szCs w:val="20"/>
        </w:rPr>
        <w:tab/>
      </w:r>
      <w:r w:rsidRPr="00FA123D">
        <w:rPr>
          <w:rFonts w:ascii="Harlow Solid Italic" w:hAnsi="Harlow Solid Italic" w:cs="Arial"/>
          <w:sz w:val="20"/>
          <w:szCs w:val="20"/>
        </w:rPr>
        <w:tab/>
      </w:r>
      <w:r w:rsidRPr="00FA123D">
        <w:rPr>
          <w:rFonts w:ascii="Harlow Solid Italic" w:hAnsi="Harlow Solid Italic" w:cs="Arial"/>
          <w:sz w:val="20"/>
          <w:szCs w:val="20"/>
        </w:rPr>
        <w:tab/>
      </w:r>
      <w:r w:rsidRPr="00FA123D">
        <w:rPr>
          <w:rFonts w:ascii="Harlow Solid Italic" w:hAnsi="Harlow Solid Italic" w:cs="Arial"/>
          <w:sz w:val="20"/>
          <w:szCs w:val="20"/>
        </w:rPr>
        <w:tab/>
      </w:r>
    </w:p>
    <w:p w14:paraId="77577B4F" w14:textId="77777777" w:rsidR="00B65A85" w:rsidRPr="00FA123D" w:rsidRDefault="00B65A85" w:rsidP="00B65A85">
      <w:pPr>
        <w:rPr>
          <w:rFonts w:ascii="Arial" w:hAnsi="Arial" w:cs="Arial"/>
          <w:sz w:val="20"/>
          <w:szCs w:val="20"/>
        </w:rPr>
      </w:pPr>
    </w:p>
    <w:p w14:paraId="72227A82" w14:textId="026A02B7" w:rsidR="00B65A85" w:rsidRPr="00FA123D" w:rsidRDefault="00B65A85" w:rsidP="00B65A85">
      <w:pPr>
        <w:rPr>
          <w:rFonts w:ascii="Arial" w:hAnsi="Arial" w:cs="Arial"/>
          <w:sz w:val="20"/>
          <w:szCs w:val="20"/>
        </w:rPr>
      </w:pPr>
      <w:r w:rsidRPr="00FA123D">
        <w:rPr>
          <w:rFonts w:ascii="Arial" w:hAnsi="Arial" w:cs="Arial"/>
          <w:sz w:val="20"/>
          <w:szCs w:val="20"/>
        </w:rPr>
        <w:t>Mrs E. Marsh</w:t>
      </w:r>
      <w:r w:rsidRPr="00FA123D">
        <w:rPr>
          <w:rFonts w:ascii="Arial" w:hAnsi="Arial" w:cs="Arial"/>
          <w:sz w:val="20"/>
          <w:szCs w:val="20"/>
        </w:rPr>
        <w:tab/>
      </w:r>
      <w:r w:rsidRPr="00FA123D">
        <w:rPr>
          <w:rFonts w:ascii="Arial" w:hAnsi="Arial" w:cs="Arial"/>
          <w:sz w:val="20"/>
          <w:szCs w:val="20"/>
        </w:rPr>
        <w:tab/>
      </w:r>
      <w:r w:rsidRPr="00FA123D">
        <w:rPr>
          <w:rFonts w:ascii="Arial" w:hAnsi="Arial" w:cs="Arial"/>
          <w:sz w:val="20"/>
          <w:szCs w:val="20"/>
        </w:rPr>
        <w:tab/>
      </w:r>
      <w:r w:rsidRPr="00FA123D">
        <w:rPr>
          <w:rFonts w:ascii="Arial" w:hAnsi="Arial" w:cs="Arial"/>
          <w:sz w:val="20"/>
          <w:szCs w:val="20"/>
        </w:rPr>
        <w:tab/>
      </w:r>
      <w:r w:rsidRPr="00FA123D">
        <w:rPr>
          <w:rFonts w:ascii="Arial" w:hAnsi="Arial" w:cs="Arial"/>
          <w:sz w:val="20"/>
          <w:szCs w:val="20"/>
        </w:rPr>
        <w:tab/>
      </w:r>
      <w:r w:rsidRPr="00FA123D">
        <w:rPr>
          <w:rFonts w:ascii="Arial" w:hAnsi="Arial" w:cs="Arial"/>
          <w:sz w:val="20"/>
          <w:szCs w:val="20"/>
        </w:rPr>
        <w:tab/>
      </w:r>
    </w:p>
    <w:p w14:paraId="2FC2D453" w14:textId="10293C64" w:rsidR="00B65A85" w:rsidRPr="00FA123D" w:rsidRDefault="00B65A85" w:rsidP="00B65A85">
      <w:pPr>
        <w:rPr>
          <w:rFonts w:ascii="Arial" w:hAnsi="Arial" w:cs="Arial"/>
          <w:sz w:val="20"/>
          <w:szCs w:val="20"/>
        </w:rPr>
      </w:pPr>
      <w:r w:rsidRPr="00FA123D">
        <w:rPr>
          <w:rFonts w:ascii="Arial" w:hAnsi="Arial" w:cs="Arial"/>
          <w:sz w:val="20"/>
          <w:szCs w:val="20"/>
        </w:rPr>
        <w:t>Head of Modern Languages</w:t>
      </w:r>
      <w:r w:rsidRPr="00FA123D">
        <w:rPr>
          <w:rFonts w:ascii="Arial" w:hAnsi="Arial" w:cs="Arial"/>
          <w:sz w:val="20"/>
          <w:szCs w:val="20"/>
        </w:rPr>
        <w:tab/>
      </w:r>
      <w:r w:rsidRPr="00FA123D">
        <w:rPr>
          <w:rFonts w:ascii="Arial" w:hAnsi="Arial" w:cs="Arial"/>
          <w:sz w:val="20"/>
          <w:szCs w:val="20"/>
        </w:rPr>
        <w:tab/>
      </w:r>
      <w:r w:rsidRPr="00FA123D">
        <w:rPr>
          <w:rFonts w:ascii="Arial" w:hAnsi="Arial" w:cs="Arial"/>
          <w:sz w:val="20"/>
          <w:szCs w:val="20"/>
        </w:rPr>
        <w:tab/>
      </w:r>
    </w:p>
    <w:p w14:paraId="4144A9F1" w14:textId="18FE76A3" w:rsidR="006E2B89" w:rsidRPr="00FA123D" w:rsidRDefault="00B65A85" w:rsidP="00D334AE">
      <w:pPr>
        <w:rPr>
          <w:rFonts w:ascii="Arial" w:hAnsi="Arial" w:cs="Arial"/>
          <w:sz w:val="20"/>
          <w:szCs w:val="20"/>
        </w:rPr>
      </w:pPr>
      <w:hyperlink r:id="rId9" w:history="1">
        <w:r w:rsidRPr="00FA123D">
          <w:rPr>
            <w:rStyle w:val="Hyperlink"/>
            <w:rFonts w:ascii="Arial" w:hAnsi="Arial" w:cs="Arial"/>
            <w:sz w:val="20"/>
            <w:szCs w:val="20"/>
          </w:rPr>
          <w:t>emarsh@bradonforest.wilts.sch.uk</w:t>
        </w:r>
      </w:hyperlink>
      <w:r w:rsidRPr="00FA123D">
        <w:rPr>
          <w:rFonts w:ascii="Arial" w:hAnsi="Arial" w:cs="Arial"/>
          <w:sz w:val="20"/>
          <w:szCs w:val="20"/>
        </w:rPr>
        <w:tab/>
      </w:r>
      <w:r w:rsidRPr="00FA123D">
        <w:rPr>
          <w:rFonts w:ascii="Arial" w:hAnsi="Arial" w:cs="Arial"/>
          <w:sz w:val="20"/>
          <w:szCs w:val="20"/>
        </w:rPr>
        <w:tab/>
      </w:r>
      <w:r w:rsidRPr="00FA123D">
        <w:rPr>
          <w:rFonts w:ascii="Arial" w:hAnsi="Arial" w:cs="Arial"/>
          <w:sz w:val="20"/>
          <w:szCs w:val="20"/>
        </w:rPr>
        <w:tab/>
      </w:r>
    </w:p>
    <w:sectPr w:rsidR="006E2B89" w:rsidRPr="00FA123D" w:rsidSect="00B37A94">
      <w:headerReference w:type="default" r:id="rId10"/>
      <w:pgSz w:w="11906" w:h="16838"/>
      <w:pgMar w:top="709" w:right="1440" w:bottom="709"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C3F5D" w14:textId="77777777" w:rsidR="00870DFA" w:rsidRDefault="00870DFA" w:rsidP="00A50913">
      <w:r>
        <w:separator/>
      </w:r>
    </w:p>
  </w:endnote>
  <w:endnote w:type="continuationSeparator" w:id="0">
    <w:p w14:paraId="03E44BE2" w14:textId="77777777" w:rsidR="00870DFA" w:rsidRDefault="00870DFA" w:rsidP="00A50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arlow Solid Italic">
    <w:panose1 w:val="04030604020F02020D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00648" w14:textId="10AAA7F6" w:rsidR="00D334AE" w:rsidRDefault="00D334AE">
    <w:pPr>
      <w:pStyle w:val="Footer"/>
    </w:pPr>
    <w:r>
      <w:rPr>
        <w:noProof/>
      </w:rPr>
      <w:drawing>
        <wp:anchor distT="0" distB="0" distL="114300" distR="114300" simplePos="0" relativeHeight="251662336" behindDoc="1" locked="0" layoutInCell="1" allowOverlap="1" wp14:anchorId="2BDD279F" wp14:editId="34B965AA">
          <wp:simplePos x="0" y="0"/>
          <wp:positionH relativeFrom="column">
            <wp:posOffset>-742950</wp:posOffset>
          </wp:positionH>
          <wp:positionV relativeFrom="paragraph">
            <wp:posOffset>325120</wp:posOffset>
          </wp:positionV>
          <wp:extent cx="7181850" cy="1463040"/>
          <wp:effectExtent l="0" t="0" r="0" b="3810"/>
          <wp:wrapNone/>
          <wp:docPr id="1744339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46304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F4DB2" w14:textId="77777777" w:rsidR="00870DFA" w:rsidRDefault="00870DFA" w:rsidP="00A50913">
      <w:r>
        <w:separator/>
      </w:r>
    </w:p>
  </w:footnote>
  <w:footnote w:type="continuationSeparator" w:id="0">
    <w:p w14:paraId="458813CF" w14:textId="77777777" w:rsidR="00870DFA" w:rsidRDefault="00870DFA" w:rsidP="00A50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0C224" w14:textId="12C25474" w:rsidR="006D4FA4" w:rsidRDefault="00EA486E">
    <w:pPr>
      <w:pStyle w:val="Header"/>
    </w:pPr>
    <w:r>
      <w:rPr>
        <w:noProof/>
      </w:rPr>
      <w:drawing>
        <wp:anchor distT="0" distB="0" distL="114300" distR="114300" simplePos="0" relativeHeight="251658240" behindDoc="1" locked="0" layoutInCell="1" allowOverlap="1" wp14:anchorId="7A068BE8" wp14:editId="23961BFD">
          <wp:simplePos x="0" y="0"/>
          <wp:positionH relativeFrom="column">
            <wp:posOffset>-542925</wp:posOffset>
          </wp:positionH>
          <wp:positionV relativeFrom="paragraph">
            <wp:posOffset>-344805</wp:posOffset>
          </wp:positionV>
          <wp:extent cx="6760845" cy="1530350"/>
          <wp:effectExtent l="0" t="0" r="1905" b="0"/>
          <wp:wrapNone/>
          <wp:docPr id="16321651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0845" cy="153035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EF66E" w14:textId="47FE937D" w:rsidR="00D334AE" w:rsidRDefault="00D334AE">
    <w:pPr>
      <w:pStyle w:val="Header"/>
    </w:pPr>
    <w:r>
      <w:rPr>
        <w:noProof/>
      </w:rPr>
      <w:drawing>
        <wp:anchor distT="0" distB="0" distL="114300" distR="114300" simplePos="0" relativeHeight="251658752" behindDoc="1" locked="0" layoutInCell="1" allowOverlap="1" wp14:anchorId="0C6CEB18" wp14:editId="53B80621">
          <wp:simplePos x="0" y="0"/>
          <wp:positionH relativeFrom="column">
            <wp:posOffset>-428625</wp:posOffset>
          </wp:positionH>
          <wp:positionV relativeFrom="paragraph">
            <wp:posOffset>-382905</wp:posOffset>
          </wp:positionV>
          <wp:extent cx="6760845" cy="1530350"/>
          <wp:effectExtent l="0" t="0" r="1905" b="0"/>
          <wp:wrapNone/>
          <wp:docPr id="6789654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0845" cy="153035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A80C4" w14:textId="66FCF50B" w:rsidR="00796375" w:rsidRDefault="007963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913"/>
    <w:rsid w:val="00063809"/>
    <w:rsid w:val="00094CEF"/>
    <w:rsid w:val="000D21EE"/>
    <w:rsid w:val="00156785"/>
    <w:rsid w:val="0016502B"/>
    <w:rsid w:val="00174841"/>
    <w:rsid w:val="00176151"/>
    <w:rsid w:val="001C1DFB"/>
    <w:rsid w:val="00215C61"/>
    <w:rsid w:val="003A73EA"/>
    <w:rsid w:val="00480479"/>
    <w:rsid w:val="004D65FB"/>
    <w:rsid w:val="005328B3"/>
    <w:rsid w:val="00543B65"/>
    <w:rsid w:val="005535DB"/>
    <w:rsid w:val="005A7DBB"/>
    <w:rsid w:val="00687CC4"/>
    <w:rsid w:val="00696FDE"/>
    <w:rsid w:val="006D4FA4"/>
    <w:rsid w:val="006E2B89"/>
    <w:rsid w:val="00796375"/>
    <w:rsid w:val="00836135"/>
    <w:rsid w:val="00870DFA"/>
    <w:rsid w:val="008D5E50"/>
    <w:rsid w:val="0092237C"/>
    <w:rsid w:val="00A50913"/>
    <w:rsid w:val="00A62F6A"/>
    <w:rsid w:val="00B37A94"/>
    <w:rsid w:val="00B65A85"/>
    <w:rsid w:val="00B93CE3"/>
    <w:rsid w:val="00BC4AB2"/>
    <w:rsid w:val="00C05BB9"/>
    <w:rsid w:val="00C14DA0"/>
    <w:rsid w:val="00C867C6"/>
    <w:rsid w:val="00C971C4"/>
    <w:rsid w:val="00D334AE"/>
    <w:rsid w:val="00D36A1D"/>
    <w:rsid w:val="00D41106"/>
    <w:rsid w:val="00EA486E"/>
    <w:rsid w:val="00FA123D"/>
    <w:rsid w:val="00FC3702"/>
    <w:rsid w:val="00FD63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CFCEC"/>
  <w15:chartTrackingRefBased/>
  <w15:docId w15:val="{CA665E55-E744-4FA1-BA69-6C312D23B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A8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509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09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09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09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09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09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9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9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9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9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09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09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09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09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09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9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9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913"/>
    <w:rPr>
      <w:rFonts w:eastAsiaTheme="majorEastAsia" w:cstheme="majorBidi"/>
      <w:color w:val="272727" w:themeColor="text1" w:themeTint="D8"/>
    </w:rPr>
  </w:style>
  <w:style w:type="paragraph" w:styleId="Title">
    <w:name w:val="Title"/>
    <w:basedOn w:val="Normal"/>
    <w:next w:val="Normal"/>
    <w:link w:val="TitleChar"/>
    <w:uiPriority w:val="10"/>
    <w:qFormat/>
    <w:rsid w:val="00A509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9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9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9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913"/>
    <w:pPr>
      <w:spacing w:before="160"/>
      <w:jc w:val="center"/>
    </w:pPr>
    <w:rPr>
      <w:i/>
      <w:iCs/>
      <w:color w:val="404040" w:themeColor="text1" w:themeTint="BF"/>
    </w:rPr>
  </w:style>
  <w:style w:type="character" w:customStyle="1" w:styleId="QuoteChar">
    <w:name w:val="Quote Char"/>
    <w:basedOn w:val="DefaultParagraphFont"/>
    <w:link w:val="Quote"/>
    <w:uiPriority w:val="29"/>
    <w:rsid w:val="00A50913"/>
    <w:rPr>
      <w:i/>
      <w:iCs/>
      <w:color w:val="404040" w:themeColor="text1" w:themeTint="BF"/>
    </w:rPr>
  </w:style>
  <w:style w:type="paragraph" w:styleId="ListParagraph">
    <w:name w:val="List Paragraph"/>
    <w:basedOn w:val="Normal"/>
    <w:uiPriority w:val="34"/>
    <w:qFormat/>
    <w:rsid w:val="00A50913"/>
    <w:pPr>
      <w:ind w:left="720"/>
      <w:contextualSpacing/>
    </w:pPr>
  </w:style>
  <w:style w:type="character" w:styleId="IntenseEmphasis">
    <w:name w:val="Intense Emphasis"/>
    <w:basedOn w:val="DefaultParagraphFont"/>
    <w:uiPriority w:val="21"/>
    <w:qFormat/>
    <w:rsid w:val="00A50913"/>
    <w:rPr>
      <w:i/>
      <w:iCs/>
      <w:color w:val="0F4761" w:themeColor="accent1" w:themeShade="BF"/>
    </w:rPr>
  </w:style>
  <w:style w:type="paragraph" w:styleId="IntenseQuote">
    <w:name w:val="Intense Quote"/>
    <w:basedOn w:val="Normal"/>
    <w:next w:val="Normal"/>
    <w:link w:val="IntenseQuoteChar"/>
    <w:uiPriority w:val="30"/>
    <w:qFormat/>
    <w:rsid w:val="00A509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913"/>
    <w:rPr>
      <w:i/>
      <w:iCs/>
      <w:color w:val="0F4761" w:themeColor="accent1" w:themeShade="BF"/>
    </w:rPr>
  </w:style>
  <w:style w:type="character" w:styleId="IntenseReference">
    <w:name w:val="Intense Reference"/>
    <w:basedOn w:val="DefaultParagraphFont"/>
    <w:uiPriority w:val="32"/>
    <w:qFormat/>
    <w:rsid w:val="00A50913"/>
    <w:rPr>
      <w:b/>
      <w:bCs/>
      <w:smallCaps/>
      <w:color w:val="0F4761" w:themeColor="accent1" w:themeShade="BF"/>
      <w:spacing w:val="5"/>
    </w:rPr>
  </w:style>
  <w:style w:type="paragraph" w:styleId="Header">
    <w:name w:val="header"/>
    <w:basedOn w:val="Normal"/>
    <w:link w:val="HeaderChar"/>
    <w:uiPriority w:val="99"/>
    <w:unhideWhenUsed/>
    <w:rsid w:val="00A50913"/>
    <w:pPr>
      <w:tabs>
        <w:tab w:val="center" w:pos="4513"/>
        <w:tab w:val="right" w:pos="9026"/>
      </w:tabs>
    </w:pPr>
  </w:style>
  <w:style w:type="character" w:customStyle="1" w:styleId="HeaderChar">
    <w:name w:val="Header Char"/>
    <w:basedOn w:val="DefaultParagraphFont"/>
    <w:link w:val="Header"/>
    <w:uiPriority w:val="99"/>
    <w:rsid w:val="00A50913"/>
  </w:style>
  <w:style w:type="paragraph" w:styleId="Footer">
    <w:name w:val="footer"/>
    <w:basedOn w:val="Normal"/>
    <w:link w:val="FooterChar"/>
    <w:uiPriority w:val="99"/>
    <w:unhideWhenUsed/>
    <w:rsid w:val="00A50913"/>
    <w:pPr>
      <w:tabs>
        <w:tab w:val="center" w:pos="4513"/>
        <w:tab w:val="right" w:pos="9026"/>
      </w:tabs>
    </w:pPr>
  </w:style>
  <w:style w:type="character" w:customStyle="1" w:styleId="FooterChar">
    <w:name w:val="Footer Char"/>
    <w:basedOn w:val="DefaultParagraphFont"/>
    <w:link w:val="Footer"/>
    <w:uiPriority w:val="99"/>
    <w:rsid w:val="00A50913"/>
  </w:style>
  <w:style w:type="character" w:styleId="Hyperlink">
    <w:name w:val="Hyperlink"/>
    <w:rsid w:val="00B65A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mailto:emarsh@bradonforest.wilts.sch.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Mainstone</dc:creator>
  <cp:keywords/>
  <dc:description/>
  <cp:lastModifiedBy>J Taylor</cp:lastModifiedBy>
  <cp:revision>18</cp:revision>
  <dcterms:created xsi:type="dcterms:W3CDTF">2026-09-10T10:42:00Z</dcterms:created>
  <dcterms:modified xsi:type="dcterms:W3CDTF">2026-09-10T11:39:00Z</dcterms:modified>
</cp:coreProperties>
</file>